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</w:rPr>
        <w:drawing>
          <wp:inline distB="0" distT="0" distL="0" distR="0">
            <wp:extent cx="3259749" cy="407469"/>
            <wp:effectExtent b="0" l="0" r="0" t="0"/>
            <wp:docPr descr="Macintosh HD:Users:santiagocortes:Desktop:logolanmo3.png" id="2" name="image1.png"/>
            <a:graphic>
              <a:graphicData uri="http://schemas.openxmlformats.org/drawingml/2006/picture">
                <pic:pic>
                  <pic:nvPicPr>
                    <pic:cNvPr descr="Macintosh HD:Users:santiagocortes:Desktop:logolanmo3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9749" cy="4074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Solicitud de préstamo de equipo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Dra. Berenice Araceli Granados Campos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Responsable técnico del Laboratorio Nacional de Materiales Orales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b w:val="1"/>
          <w:color w:val="353535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2"/>
          <w:szCs w:val="22"/>
          <w:rtl w:val="0"/>
        </w:rPr>
        <w:t xml:space="preserve">Escuela Nacional de Estudios Superiores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b w:val="1"/>
          <w:color w:val="353535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3535"/>
          <w:sz w:val="22"/>
          <w:szCs w:val="22"/>
          <w:rtl w:val="0"/>
        </w:rPr>
        <w:t xml:space="preserve">UNAM, Unidad Morelia.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 R E S E N T E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Por medio de la presente solicito el préstamo del siguiente equipo, propiedad del Laboratorio Nacional de Materiales Orales, para la realización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[tipo de actividad a realizar]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[comunidad]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[estado]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[listado de equipo a solicitar]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El equipo será utilizado para realizar actividades de investigación relacionadas al proyecto: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[nombre de proyecto]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La solicitud de préstamo abarca las siguientes fechas: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[día]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[mes]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 2022 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[día]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[mes]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 2022.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Me comprometo a regresar los bienes 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[día]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[mes]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 2022.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caso de eventualidades, me comprometo también a sufragar los gastos de reparación o sustitución del equipo, de acuerdo con su valor factura.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ATENTAMENTE</w:t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[Nombre completo, institución a la que pertenece]</w:t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________________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“POR MI RAZA HABLARÁ EL ESPÍRITU”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Morelia, Michoacán, a [día] de [mes] de 2022</w:t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Autorización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Dra. Berenice Araceli Granados Vázquez</w:t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Responsable técnico del LANMO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Profesora Asociada C de T. C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485E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1613E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1613E"/>
    <w:rPr>
      <w:rFonts w:ascii="Lucida Grande" w:cs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592E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LLZyrK/+gQ47XGavnE1paFsOQ==">AMUW2mVorCWF/0wgugM2JDI/8/eTJvCuLkbN4NLnJMCSQqK/TExb5IB85JtFn7ctQZ9573cqkwotZzkXThUUeyh0IjjD0E0qK7DRtNoMIDODfz7eV16Qlzc=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2022-05-18T19:08:00Z</dcterms:created>
  <dc:creator>Santiago Cortés Hernández</dc:creator>
</cp:coreProperties>
</file>